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13" w:rsidRPr="00C93439" w:rsidRDefault="001A4113" w:rsidP="001A4113">
      <w:pPr>
        <w:jc w:val="center"/>
        <w:outlineLvl w:val="0"/>
        <w:rPr>
          <w:rFonts w:ascii="Tahoma" w:hAnsi="Tahoma"/>
          <w:b/>
          <w:color w:val="0000FF"/>
          <w:szCs w:val="24"/>
        </w:rPr>
      </w:pPr>
      <w:r w:rsidRPr="00C93439">
        <w:rPr>
          <w:rFonts w:ascii="Tahoma" w:hAnsi="Tahoma"/>
          <w:b/>
          <w:color w:val="0000FF"/>
          <w:szCs w:val="24"/>
          <w:u w:val="single"/>
        </w:rPr>
        <w:t>TO APPLY FOR MEDICARE REIMBURSEMENT</w:t>
      </w:r>
    </w:p>
    <w:p w:rsidR="001A4113" w:rsidRPr="00C93439" w:rsidRDefault="001A4113" w:rsidP="001A4113">
      <w:pPr>
        <w:jc w:val="both"/>
        <w:rPr>
          <w:rFonts w:ascii="Tahoma" w:hAnsi="Tahoma"/>
          <w:color w:val="000000"/>
          <w:sz w:val="20"/>
        </w:rPr>
      </w:pPr>
    </w:p>
    <w:p w:rsidR="001A4113" w:rsidRPr="00C93439" w:rsidRDefault="001A4113" w:rsidP="001A4113">
      <w:pPr>
        <w:jc w:val="both"/>
        <w:rPr>
          <w:rFonts w:ascii="Tahoma" w:hAnsi="Tahoma"/>
          <w:b/>
          <w:color w:val="FF0000"/>
          <w:sz w:val="20"/>
        </w:rPr>
      </w:pPr>
      <w:r w:rsidRPr="00C93439">
        <w:rPr>
          <w:rFonts w:ascii="Tahoma" w:hAnsi="Tahoma"/>
          <w:color w:val="000000"/>
          <w:sz w:val="20"/>
        </w:rPr>
        <w:t xml:space="preserve">You must submit PROOF OF PAYMENT to the Office of Human Resources to be reimbursed for Medicare premiums.   Submit </w:t>
      </w:r>
      <w:r w:rsidRPr="00C93439">
        <w:rPr>
          <w:rFonts w:ascii="Tahoma" w:hAnsi="Tahoma"/>
          <w:color w:val="000000"/>
          <w:sz w:val="20"/>
          <w:u w:val="single"/>
        </w:rPr>
        <w:t>a copy</w:t>
      </w:r>
      <w:r w:rsidRPr="00C93439">
        <w:rPr>
          <w:rFonts w:ascii="Tahoma" w:hAnsi="Tahoma"/>
          <w:color w:val="000000"/>
          <w:sz w:val="20"/>
        </w:rPr>
        <w:t xml:space="preserve"> of the following forms </w:t>
      </w:r>
      <w:r w:rsidRPr="00C93439">
        <w:rPr>
          <w:rFonts w:ascii="Tahoma" w:hAnsi="Tahoma"/>
          <w:b/>
          <w:i/>
          <w:color w:val="000000"/>
          <w:sz w:val="20"/>
        </w:rPr>
        <w:t>annually</w:t>
      </w:r>
      <w:r w:rsidRPr="00C93439">
        <w:rPr>
          <w:rFonts w:ascii="Tahoma" w:hAnsi="Tahoma"/>
          <w:color w:val="000000"/>
          <w:sz w:val="20"/>
        </w:rPr>
        <w:t xml:space="preserve"> (paper size 8 X 11 only please). </w:t>
      </w:r>
      <w:r w:rsidRPr="00C93439">
        <w:rPr>
          <w:rFonts w:ascii="Tahoma" w:hAnsi="Tahoma"/>
          <w:b/>
          <w:color w:val="FF0000"/>
          <w:sz w:val="20"/>
          <w:u w:val="single"/>
        </w:rPr>
        <w:t>The form must indicate the recipient name, social security number, the effective date of Medicare coverage and monthly premium amount</w:t>
      </w:r>
      <w:r w:rsidRPr="00C93439">
        <w:rPr>
          <w:rFonts w:ascii="Tahoma" w:hAnsi="Tahoma"/>
          <w:b/>
          <w:color w:val="FF0000"/>
          <w:sz w:val="20"/>
        </w:rPr>
        <w:t xml:space="preserve">. </w:t>
      </w:r>
      <w:r w:rsidRPr="00C93439">
        <w:rPr>
          <w:rFonts w:ascii="Tahoma" w:hAnsi="Tahoma"/>
          <w:b/>
          <w:color w:val="FF0000"/>
          <w:sz w:val="20"/>
          <w:u w:val="single"/>
        </w:rPr>
        <w:t xml:space="preserve">New enrollees must notify the District within the first month of </w:t>
      </w:r>
      <w:proofErr w:type="gramStart"/>
      <w:r w:rsidRPr="00C93439">
        <w:rPr>
          <w:rFonts w:ascii="Tahoma" w:hAnsi="Tahoma"/>
          <w:b/>
          <w:color w:val="FF0000"/>
          <w:sz w:val="20"/>
          <w:u w:val="single"/>
        </w:rPr>
        <w:t>coverage</w:t>
      </w:r>
      <w:proofErr w:type="gramEnd"/>
      <w:r w:rsidRPr="00C93439">
        <w:rPr>
          <w:rFonts w:ascii="Tahoma" w:hAnsi="Tahoma"/>
          <w:b/>
          <w:color w:val="FF0000"/>
          <w:sz w:val="20"/>
          <w:u w:val="single"/>
        </w:rPr>
        <w:t xml:space="preserve"> as there will be no retro payment</w:t>
      </w:r>
      <w:r w:rsidRPr="00C93439">
        <w:rPr>
          <w:rFonts w:ascii="Tahoma" w:hAnsi="Tahoma"/>
          <w:b/>
          <w:color w:val="FF0000"/>
          <w:sz w:val="20"/>
        </w:rPr>
        <w:t>:</w:t>
      </w:r>
    </w:p>
    <w:p w:rsidR="001A4113" w:rsidRPr="00C93439" w:rsidRDefault="001A4113" w:rsidP="001A4113">
      <w:pPr>
        <w:pStyle w:val="BodyText2"/>
        <w:ind w:left="720" w:hanging="720"/>
        <w:jc w:val="left"/>
        <w:rPr>
          <w:rFonts w:ascii="Tahoma" w:hAnsi="Tahoma"/>
          <w:color w:val="000000"/>
          <w:sz w:val="12"/>
          <w:szCs w:val="12"/>
        </w:rPr>
      </w:pPr>
    </w:p>
    <w:p w:rsidR="001A4113" w:rsidRPr="00C93439" w:rsidRDefault="001A4113" w:rsidP="001A4113">
      <w:pPr>
        <w:pStyle w:val="BodyText2"/>
        <w:ind w:left="720" w:hanging="720"/>
        <w:jc w:val="left"/>
        <w:rPr>
          <w:rFonts w:ascii="Tahoma" w:hAnsi="Tahoma"/>
          <w:color w:val="000000"/>
          <w:sz w:val="12"/>
          <w:szCs w:val="12"/>
        </w:rPr>
      </w:pPr>
      <w:r w:rsidRPr="00C93439">
        <w:rPr>
          <w:rFonts w:ascii="Tahoma" w:hAnsi="Tahoma"/>
          <w:color w:val="000000"/>
          <w:sz w:val="20"/>
        </w:rPr>
        <w:t>1)</w:t>
      </w:r>
      <w:r w:rsidRPr="00C93439">
        <w:rPr>
          <w:rFonts w:ascii="Tahoma" w:hAnsi="Tahoma"/>
          <w:color w:val="000000"/>
          <w:sz w:val="20"/>
        </w:rPr>
        <w:tab/>
        <w:t xml:space="preserve">If you have Social Security Income and/or Supplemental Security Income (SSI) and are qualified for Medicare, you may request </w:t>
      </w:r>
      <w:r w:rsidRPr="00C93439">
        <w:rPr>
          <w:rFonts w:ascii="Tahoma" w:hAnsi="Tahoma"/>
          <w:b/>
          <w:color w:val="000000"/>
          <w:sz w:val="20"/>
          <w:u w:val="single"/>
        </w:rPr>
        <w:t>ONE</w:t>
      </w:r>
      <w:r w:rsidRPr="00C93439">
        <w:rPr>
          <w:rFonts w:ascii="Tahoma" w:hAnsi="Tahoma"/>
          <w:b/>
          <w:color w:val="000000"/>
          <w:sz w:val="20"/>
        </w:rPr>
        <w:t xml:space="preserve"> </w:t>
      </w:r>
      <w:r w:rsidRPr="00C93439">
        <w:rPr>
          <w:rFonts w:ascii="Tahoma" w:hAnsi="Tahoma"/>
          <w:color w:val="000000"/>
          <w:sz w:val="20"/>
        </w:rPr>
        <w:t>of the following statements at any time by calling your local Social Security Office:</w:t>
      </w:r>
      <w:r w:rsidRPr="00C93439">
        <w:rPr>
          <w:rFonts w:ascii="Tahoma" w:hAnsi="Tahoma"/>
          <w:color w:val="000000"/>
          <w:sz w:val="20"/>
        </w:rPr>
        <w:br/>
      </w:r>
    </w:p>
    <w:p w:rsidR="001A4113" w:rsidRPr="00C93439" w:rsidRDefault="001A4113" w:rsidP="001A4113">
      <w:pPr>
        <w:numPr>
          <w:ilvl w:val="0"/>
          <w:numId w:val="2"/>
        </w:numPr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b/>
          <w:color w:val="000000"/>
          <w:sz w:val="20"/>
        </w:rPr>
        <w:t>“Proof of Income” Letter</w:t>
      </w:r>
      <w:r w:rsidRPr="00240A74">
        <w:rPr>
          <w:rFonts w:ascii="Tahoma" w:hAnsi="Tahoma"/>
          <w:color w:val="000000"/>
          <w:sz w:val="20"/>
        </w:rPr>
        <w:t xml:space="preserve"> or</w:t>
      </w:r>
      <w:r w:rsidRPr="00C93439">
        <w:rPr>
          <w:rFonts w:ascii="Tahoma" w:hAnsi="Tahoma"/>
          <w:b/>
          <w:color w:val="000000"/>
          <w:sz w:val="20"/>
        </w:rPr>
        <w:t xml:space="preserve"> “Proof of Award” Letter</w:t>
      </w:r>
      <w:r w:rsidRPr="00C93439">
        <w:rPr>
          <w:rFonts w:ascii="Tahoma" w:hAnsi="Tahoma"/>
          <w:color w:val="000000"/>
          <w:sz w:val="20"/>
        </w:rPr>
        <w:t xml:space="preserve"> from Social Security.  You may request the form online via </w:t>
      </w:r>
      <w:r w:rsidRPr="00C93439">
        <w:rPr>
          <w:rFonts w:ascii="Tahoma" w:hAnsi="Tahoma"/>
          <w:color w:val="0000FF"/>
          <w:sz w:val="20"/>
        </w:rPr>
        <w:t>http://ssa.gov/onlineservices/.</w:t>
      </w:r>
      <w:r w:rsidRPr="00C93439">
        <w:rPr>
          <w:rFonts w:ascii="Tahoma" w:hAnsi="Tahoma"/>
          <w:color w:val="000000"/>
          <w:sz w:val="20"/>
        </w:rPr>
        <w:t xml:space="preserve">  (It may take up to 10 days for delivery); or</w:t>
      </w:r>
    </w:p>
    <w:p w:rsidR="001A4113" w:rsidRPr="00C93439" w:rsidRDefault="001A4113" w:rsidP="001A4113">
      <w:pPr>
        <w:ind w:firstLine="1500"/>
        <w:jc w:val="both"/>
        <w:rPr>
          <w:rFonts w:ascii="Tahoma" w:hAnsi="Tahoma"/>
          <w:color w:val="000000"/>
          <w:sz w:val="12"/>
          <w:szCs w:val="12"/>
        </w:rPr>
      </w:pPr>
    </w:p>
    <w:p w:rsidR="001A4113" w:rsidRPr="00C93439" w:rsidRDefault="001A4113" w:rsidP="001A4113">
      <w:pPr>
        <w:numPr>
          <w:ilvl w:val="0"/>
          <w:numId w:val="2"/>
        </w:numPr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>Form SSA-2458 (Report of Confidential Social Security Benefit Information); or</w:t>
      </w:r>
    </w:p>
    <w:p w:rsidR="001A4113" w:rsidRPr="00C93439" w:rsidRDefault="001A4113" w:rsidP="00C93439">
      <w:pPr>
        <w:tabs>
          <w:tab w:val="left" w:pos="1080"/>
          <w:tab w:val="left" w:pos="1648"/>
          <w:tab w:val="left" w:pos="1760"/>
          <w:tab w:val="left" w:pos="1792"/>
        </w:tabs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ab/>
      </w:r>
      <w:r w:rsidRPr="00C93439">
        <w:rPr>
          <w:rFonts w:ascii="Tahoma" w:hAnsi="Tahoma"/>
          <w:color w:val="000000"/>
          <w:sz w:val="20"/>
        </w:rPr>
        <w:tab/>
      </w:r>
      <w:r w:rsidR="00C93439">
        <w:rPr>
          <w:rFonts w:ascii="Tahoma" w:hAnsi="Tahoma"/>
          <w:color w:val="000000"/>
          <w:sz w:val="20"/>
        </w:rPr>
        <w:tab/>
      </w:r>
      <w:r w:rsidRPr="00C93439">
        <w:rPr>
          <w:rFonts w:ascii="Tahoma" w:hAnsi="Tahoma"/>
          <w:color w:val="000000"/>
          <w:sz w:val="20"/>
        </w:rPr>
        <w:tab/>
      </w:r>
    </w:p>
    <w:p w:rsidR="001A4113" w:rsidRPr="00C93439" w:rsidRDefault="001A4113" w:rsidP="001A4113">
      <w:pPr>
        <w:numPr>
          <w:ilvl w:val="0"/>
          <w:numId w:val="2"/>
        </w:numPr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>Form SSA-4926 SM Statement (Notice of new monthly Medicare Premium) also known as “</w:t>
      </w:r>
      <w:r w:rsidRPr="00C93439">
        <w:rPr>
          <w:rFonts w:ascii="Tahoma" w:hAnsi="Tahoma"/>
          <w:b/>
          <w:color w:val="000000"/>
          <w:sz w:val="20"/>
        </w:rPr>
        <w:t>Your New Benefits Amount</w:t>
      </w:r>
      <w:r w:rsidRPr="00C93439">
        <w:rPr>
          <w:rFonts w:ascii="Tahoma" w:hAnsi="Tahoma"/>
          <w:color w:val="000000"/>
          <w:sz w:val="20"/>
        </w:rPr>
        <w:t>” Statement; or</w:t>
      </w:r>
    </w:p>
    <w:p w:rsidR="001A4113" w:rsidRPr="00C93439" w:rsidRDefault="001A4113" w:rsidP="001A4113">
      <w:pPr>
        <w:tabs>
          <w:tab w:val="left" w:pos="1632"/>
        </w:tabs>
        <w:ind w:left="720"/>
        <w:jc w:val="both"/>
        <w:rPr>
          <w:rFonts w:ascii="Tahoma" w:hAnsi="Tahoma"/>
          <w:color w:val="000000"/>
          <w:sz w:val="12"/>
          <w:szCs w:val="12"/>
        </w:rPr>
      </w:pPr>
      <w:r w:rsidRPr="00C93439">
        <w:rPr>
          <w:rFonts w:ascii="Tahoma" w:hAnsi="Tahoma"/>
          <w:color w:val="000000"/>
          <w:sz w:val="20"/>
        </w:rPr>
        <w:tab/>
      </w:r>
    </w:p>
    <w:p w:rsidR="001A4113" w:rsidRPr="00C93439" w:rsidRDefault="001A4113" w:rsidP="001A4113">
      <w:pPr>
        <w:numPr>
          <w:ilvl w:val="0"/>
          <w:numId w:val="2"/>
        </w:numPr>
        <w:jc w:val="both"/>
        <w:rPr>
          <w:rFonts w:ascii="Tahoma" w:hAnsi="Tahoma"/>
          <w:color w:val="000000"/>
          <w:sz w:val="20"/>
        </w:rPr>
      </w:pPr>
      <w:bookmarkStart w:id="0" w:name="_GoBack"/>
      <w:bookmarkEnd w:id="0"/>
      <w:r w:rsidRPr="00C93439">
        <w:rPr>
          <w:rFonts w:ascii="Tahoma" w:hAnsi="Tahoma"/>
          <w:color w:val="000000"/>
          <w:sz w:val="20"/>
        </w:rPr>
        <w:t>Current 201</w:t>
      </w:r>
      <w:r w:rsidR="00A81C05">
        <w:rPr>
          <w:rFonts w:ascii="Tahoma" w:hAnsi="Tahoma"/>
          <w:color w:val="000000"/>
          <w:sz w:val="20"/>
        </w:rPr>
        <w:t>2</w:t>
      </w:r>
      <w:r w:rsidRPr="00C93439">
        <w:rPr>
          <w:rFonts w:ascii="Tahoma" w:hAnsi="Tahoma"/>
          <w:color w:val="000000"/>
          <w:sz w:val="20"/>
        </w:rPr>
        <w:t xml:space="preserve"> STRS Monthly Pension Statement, which includes monthly Medicare Part B premium deduction for 201</w:t>
      </w:r>
      <w:r w:rsidR="00A81C05">
        <w:rPr>
          <w:rFonts w:ascii="Tahoma" w:hAnsi="Tahoma"/>
          <w:color w:val="000000"/>
          <w:sz w:val="20"/>
        </w:rPr>
        <w:t>2</w:t>
      </w:r>
      <w:r w:rsidRPr="00C93439">
        <w:rPr>
          <w:rFonts w:ascii="Tahoma" w:hAnsi="Tahoma"/>
          <w:color w:val="000000"/>
          <w:sz w:val="20"/>
        </w:rPr>
        <w:t>.</w:t>
      </w:r>
    </w:p>
    <w:p w:rsidR="001A4113" w:rsidRPr="00C93439" w:rsidRDefault="001A4113" w:rsidP="00C93439">
      <w:pPr>
        <w:tabs>
          <w:tab w:val="left" w:pos="1020"/>
          <w:tab w:val="left" w:pos="1080"/>
          <w:tab w:val="left" w:pos="1536"/>
        </w:tabs>
        <w:jc w:val="both"/>
        <w:rPr>
          <w:rFonts w:ascii="Tahoma" w:hAnsi="Tahoma"/>
          <w:color w:val="000000"/>
          <w:sz w:val="12"/>
          <w:szCs w:val="12"/>
        </w:rPr>
      </w:pPr>
      <w:r w:rsidRPr="00C93439">
        <w:rPr>
          <w:rFonts w:ascii="Tahoma" w:hAnsi="Tahoma"/>
          <w:color w:val="000000"/>
          <w:sz w:val="20"/>
        </w:rPr>
        <w:tab/>
      </w:r>
      <w:r w:rsidRPr="00C93439">
        <w:rPr>
          <w:rFonts w:ascii="Tahoma" w:hAnsi="Tahoma"/>
          <w:color w:val="000000"/>
          <w:sz w:val="20"/>
        </w:rPr>
        <w:tab/>
      </w:r>
      <w:r w:rsidR="00C93439">
        <w:rPr>
          <w:rFonts w:ascii="Tahoma" w:hAnsi="Tahoma"/>
          <w:color w:val="000000"/>
          <w:sz w:val="20"/>
        </w:rPr>
        <w:tab/>
      </w:r>
    </w:p>
    <w:p w:rsidR="001A4113" w:rsidRPr="00C93439" w:rsidRDefault="001A4113" w:rsidP="001A4113">
      <w:pPr>
        <w:ind w:left="720" w:hanging="720"/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>2)</w:t>
      </w:r>
      <w:r w:rsidRPr="00C93439">
        <w:rPr>
          <w:rFonts w:ascii="Tahoma" w:hAnsi="Tahoma"/>
          <w:color w:val="000000"/>
          <w:sz w:val="20"/>
        </w:rPr>
        <w:tab/>
        <w:t>If there are any changes in premium rates, retirees are required to submit a copy of the form letter from Social Security that notifies you of an increase in Medicare premium during the course of the year.  Generally, rates changed every January.</w:t>
      </w:r>
    </w:p>
    <w:p w:rsidR="001A4113" w:rsidRPr="00C93439" w:rsidRDefault="001A4113" w:rsidP="00C93439">
      <w:pPr>
        <w:tabs>
          <w:tab w:val="left" w:pos="1260"/>
          <w:tab w:val="left" w:pos="1648"/>
          <w:tab w:val="left" w:pos="1740"/>
        </w:tabs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ab/>
      </w:r>
      <w:r w:rsidRPr="00C93439">
        <w:rPr>
          <w:rFonts w:ascii="Tahoma" w:hAnsi="Tahoma"/>
          <w:color w:val="000000"/>
          <w:sz w:val="20"/>
        </w:rPr>
        <w:tab/>
      </w:r>
      <w:r w:rsidR="00C93439">
        <w:rPr>
          <w:rFonts w:ascii="Tahoma" w:hAnsi="Tahoma"/>
          <w:color w:val="000000"/>
          <w:sz w:val="20"/>
        </w:rPr>
        <w:tab/>
      </w:r>
    </w:p>
    <w:p w:rsidR="001A4113" w:rsidRPr="00C93439" w:rsidRDefault="001A4113" w:rsidP="001A4113">
      <w:pPr>
        <w:pStyle w:val="BodyText2"/>
        <w:ind w:left="720" w:hanging="720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>3)</w:t>
      </w:r>
      <w:r w:rsidRPr="00C93439">
        <w:rPr>
          <w:rFonts w:ascii="Tahoma" w:hAnsi="Tahoma"/>
          <w:color w:val="000000"/>
          <w:sz w:val="20"/>
        </w:rPr>
        <w:tab/>
        <w:t>If you do not qualify for Social Security income, but qualify for Medicare and pay premiums directly, you need to submit one of the following:</w:t>
      </w:r>
    </w:p>
    <w:p w:rsidR="001A4113" w:rsidRPr="00C93439" w:rsidRDefault="001A4113" w:rsidP="001A4113">
      <w:pPr>
        <w:pStyle w:val="BodyText2"/>
        <w:tabs>
          <w:tab w:val="left" w:pos="1440"/>
          <w:tab w:val="left" w:pos="1960"/>
        </w:tabs>
        <w:ind w:left="720" w:hanging="720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ab/>
      </w:r>
      <w:r w:rsidRPr="00C93439">
        <w:rPr>
          <w:rFonts w:ascii="Tahoma" w:hAnsi="Tahoma"/>
          <w:color w:val="000000"/>
          <w:sz w:val="20"/>
        </w:rPr>
        <w:tab/>
      </w:r>
      <w:r w:rsidRPr="00C93439">
        <w:rPr>
          <w:rFonts w:ascii="Tahoma" w:hAnsi="Tahoma"/>
          <w:color w:val="000000"/>
          <w:sz w:val="20"/>
        </w:rPr>
        <w:tab/>
      </w:r>
    </w:p>
    <w:p w:rsidR="001A4113" w:rsidRPr="00C93439" w:rsidRDefault="001A4113" w:rsidP="001A4113">
      <w:pPr>
        <w:numPr>
          <w:ilvl w:val="0"/>
          <w:numId w:val="1"/>
        </w:numPr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>A copy of the 201</w:t>
      </w:r>
      <w:r w:rsidR="00A81C05">
        <w:rPr>
          <w:rFonts w:ascii="Tahoma" w:hAnsi="Tahoma"/>
          <w:color w:val="000000"/>
          <w:sz w:val="20"/>
        </w:rPr>
        <w:t>2</w:t>
      </w:r>
      <w:r w:rsidRPr="00C93439">
        <w:rPr>
          <w:rFonts w:ascii="Tahoma" w:hAnsi="Tahoma"/>
          <w:color w:val="000000"/>
          <w:sz w:val="20"/>
        </w:rPr>
        <w:t xml:space="preserve"> quarterly invoice statement (CMS 500) from the Social Security Office for the current year, </w:t>
      </w:r>
      <w:r w:rsidRPr="00C93439">
        <w:rPr>
          <w:rFonts w:ascii="Tahoma" w:hAnsi="Tahoma"/>
          <w:color w:val="000000"/>
          <w:sz w:val="20"/>
          <w:u w:val="single"/>
        </w:rPr>
        <w:t>plus</w:t>
      </w:r>
      <w:r w:rsidRPr="00C93439">
        <w:rPr>
          <w:rFonts w:ascii="Tahoma" w:hAnsi="Tahoma"/>
          <w:color w:val="000000"/>
          <w:sz w:val="20"/>
        </w:rPr>
        <w:t xml:space="preserve"> the most recent bank or credit card statement showing the current premium for Part B charged against your account (You may redact any other personal financial information); or</w:t>
      </w:r>
    </w:p>
    <w:p w:rsidR="001A4113" w:rsidRPr="00C93439" w:rsidRDefault="001A4113" w:rsidP="001A4113">
      <w:pPr>
        <w:ind w:left="720"/>
        <w:jc w:val="both"/>
        <w:rPr>
          <w:rFonts w:ascii="Tahoma" w:hAnsi="Tahoma"/>
          <w:color w:val="000000"/>
          <w:sz w:val="20"/>
        </w:rPr>
      </w:pPr>
    </w:p>
    <w:p w:rsidR="001A4113" w:rsidRPr="00C93439" w:rsidRDefault="001A4113" w:rsidP="001A4113">
      <w:pPr>
        <w:numPr>
          <w:ilvl w:val="0"/>
          <w:numId w:val="1"/>
        </w:numPr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>A Bank Certification Letter confirming the CMS’ Electronic Fund Transfer (EFT) was debited against your checking or saving account.</w:t>
      </w:r>
    </w:p>
    <w:p w:rsidR="001A4113" w:rsidRPr="00240A74" w:rsidRDefault="001A4113" w:rsidP="001A4113">
      <w:pPr>
        <w:ind w:left="1080"/>
        <w:jc w:val="both"/>
        <w:rPr>
          <w:rFonts w:ascii="Tahoma" w:hAnsi="Tahoma"/>
          <w:color w:val="000000"/>
          <w:sz w:val="12"/>
          <w:szCs w:val="12"/>
        </w:rPr>
      </w:pPr>
    </w:p>
    <w:p w:rsidR="001A4113" w:rsidRPr="00C93439" w:rsidRDefault="001A4113" w:rsidP="001A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ahoma" w:hAnsi="Tahoma"/>
          <w:b/>
          <w:color w:val="0000FF"/>
          <w:sz w:val="19"/>
          <w:szCs w:val="19"/>
        </w:rPr>
      </w:pPr>
      <w:r w:rsidRPr="00C93439">
        <w:rPr>
          <w:rFonts w:ascii="Tahoma" w:hAnsi="Tahoma"/>
          <w:b/>
          <w:color w:val="0000FF"/>
          <w:sz w:val="19"/>
          <w:szCs w:val="19"/>
        </w:rPr>
        <w:t xml:space="preserve">For first time Medicare recipient under this provision, we strongly recommend that you pay for the first invoice with a bank cashier check to obtain </w:t>
      </w:r>
      <w:r w:rsidRPr="00C93439">
        <w:rPr>
          <w:rFonts w:ascii="Tahoma" w:hAnsi="Tahoma"/>
          <w:b/>
          <w:color w:val="0000FF"/>
          <w:sz w:val="19"/>
          <w:szCs w:val="19"/>
          <w:u w:val="single"/>
        </w:rPr>
        <w:t>immediate proof of payment</w:t>
      </w:r>
      <w:r w:rsidRPr="00C93439">
        <w:rPr>
          <w:rFonts w:ascii="Tahoma" w:hAnsi="Tahoma"/>
          <w:b/>
          <w:color w:val="0000FF"/>
          <w:sz w:val="19"/>
          <w:szCs w:val="19"/>
        </w:rPr>
        <w:t xml:space="preserve"> as time is of the essence.  Thereafter, you may set it up for electronic fund transfer via ACH process with your local bank and CMS to pay for future Medicare Part B premium.</w:t>
      </w:r>
    </w:p>
    <w:p w:rsidR="001A4113" w:rsidRPr="00C93439" w:rsidRDefault="001A4113" w:rsidP="001A4113">
      <w:pPr>
        <w:ind w:left="720" w:firstLine="720"/>
        <w:jc w:val="both"/>
        <w:rPr>
          <w:rFonts w:ascii="Tahoma" w:hAnsi="Tahoma"/>
          <w:color w:val="000000"/>
          <w:sz w:val="20"/>
        </w:rPr>
      </w:pPr>
    </w:p>
    <w:p w:rsidR="001A4113" w:rsidRPr="00C93439" w:rsidRDefault="001A4113" w:rsidP="001A4113">
      <w:pPr>
        <w:jc w:val="both"/>
        <w:outlineLvl w:val="0"/>
        <w:rPr>
          <w:rFonts w:ascii="Tahoma" w:hAnsi="Tahoma"/>
          <w:b/>
          <w:color w:val="FF0000"/>
          <w:sz w:val="20"/>
        </w:rPr>
      </w:pPr>
      <w:r w:rsidRPr="00C93439">
        <w:rPr>
          <w:rFonts w:ascii="Tahoma" w:hAnsi="Tahoma"/>
          <w:b/>
          <w:color w:val="FF0000"/>
          <w:sz w:val="20"/>
        </w:rPr>
        <w:t>NOTE:  Form SSA-1099 and 1042S statements</w:t>
      </w:r>
      <w:r w:rsidR="001E453C" w:rsidRPr="00C93439">
        <w:rPr>
          <w:rFonts w:ascii="Tahoma" w:hAnsi="Tahoma"/>
          <w:b/>
          <w:color w:val="FF0000"/>
          <w:sz w:val="20"/>
        </w:rPr>
        <w:t xml:space="preserve"> are NOT accepted as proofs of </w:t>
      </w:r>
      <w:r w:rsidRPr="00C93439">
        <w:rPr>
          <w:rFonts w:ascii="Tahoma" w:hAnsi="Tahoma"/>
          <w:b/>
          <w:color w:val="FF0000"/>
          <w:sz w:val="20"/>
        </w:rPr>
        <w:t>payment.</w:t>
      </w:r>
    </w:p>
    <w:p w:rsidR="001A4113" w:rsidRPr="00C93439" w:rsidRDefault="001A4113" w:rsidP="001A4113">
      <w:pPr>
        <w:tabs>
          <w:tab w:val="left" w:pos="1536"/>
        </w:tabs>
        <w:ind w:left="720" w:hanging="720"/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ab/>
      </w:r>
      <w:r w:rsidRPr="00C93439">
        <w:rPr>
          <w:rFonts w:ascii="Tahoma" w:hAnsi="Tahoma"/>
          <w:color w:val="000000"/>
          <w:sz w:val="20"/>
        </w:rPr>
        <w:tab/>
      </w:r>
    </w:p>
    <w:p w:rsidR="001A4113" w:rsidRPr="00C93439" w:rsidRDefault="001A4113" w:rsidP="001A4113">
      <w:pPr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 xml:space="preserve">All </w:t>
      </w:r>
      <w:r w:rsidRPr="00C93439">
        <w:rPr>
          <w:rFonts w:ascii="Tahoma" w:hAnsi="Tahoma"/>
          <w:b/>
          <w:color w:val="000000"/>
          <w:sz w:val="20"/>
          <w:u w:val="single"/>
        </w:rPr>
        <w:t>newly</w:t>
      </w:r>
      <w:r w:rsidRPr="00C93439">
        <w:rPr>
          <w:rFonts w:ascii="Tahoma" w:hAnsi="Tahoma"/>
          <w:b/>
          <w:color w:val="000000"/>
          <w:sz w:val="20"/>
        </w:rPr>
        <w:t xml:space="preserve"> eligible Medicare beneficiaries are reminded that </w:t>
      </w:r>
      <w:r w:rsidRPr="00C93439">
        <w:rPr>
          <w:rFonts w:ascii="Tahoma" w:hAnsi="Tahoma"/>
          <w:color w:val="000000"/>
          <w:sz w:val="20"/>
        </w:rPr>
        <w:t xml:space="preserve">there will be </w:t>
      </w:r>
      <w:r w:rsidRPr="00C93439">
        <w:rPr>
          <w:rFonts w:ascii="Tahoma" w:hAnsi="Tahoma"/>
          <w:b/>
          <w:color w:val="000000"/>
          <w:sz w:val="20"/>
          <w:u w:val="single"/>
        </w:rPr>
        <w:t>NO RETRO PAYMENT</w:t>
      </w:r>
      <w:r w:rsidRPr="00C93439">
        <w:rPr>
          <w:rFonts w:ascii="Tahoma" w:hAnsi="Tahoma"/>
          <w:color w:val="000000"/>
          <w:sz w:val="20"/>
        </w:rPr>
        <w:t xml:space="preserve"> to anyone who submits late notice(s) regarding their MEDICARE eligibility to the District. </w:t>
      </w:r>
      <w:r w:rsidRPr="00C93439">
        <w:rPr>
          <w:rFonts w:ascii="Tahoma" w:hAnsi="Tahoma"/>
          <w:b/>
          <w:color w:val="000000"/>
          <w:sz w:val="20"/>
        </w:rPr>
        <w:t>Reimbursement will become effective during the month in which the District receives your notice</w:t>
      </w:r>
      <w:r w:rsidRPr="00C93439">
        <w:rPr>
          <w:rFonts w:ascii="Tahoma" w:hAnsi="Tahoma"/>
          <w:color w:val="000000"/>
          <w:sz w:val="20"/>
        </w:rPr>
        <w:t>.  For example, if you become eligible for Medicare Part B on March 1, 201</w:t>
      </w:r>
      <w:r w:rsidR="00A81C05">
        <w:rPr>
          <w:rFonts w:ascii="Tahoma" w:hAnsi="Tahoma"/>
          <w:color w:val="000000"/>
          <w:sz w:val="20"/>
        </w:rPr>
        <w:t>2</w:t>
      </w:r>
      <w:r w:rsidRPr="00C93439">
        <w:rPr>
          <w:rFonts w:ascii="Tahoma" w:hAnsi="Tahoma"/>
          <w:color w:val="000000"/>
          <w:sz w:val="20"/>
        </w:rPr>
        <w:t xml:space="preserve"> and the District does not receive your notice until April 15, 201</w:t>
      </w:r>
      <w:r w:rsidR="00A81C05">
        <w:rPr>
          <w:rFonts w:ascii="Tahoma" w:hAnsi="Tahoma"/>
          <w:color w:val="000000"/>
          <w:sz w:val="20"/>
        </w:rPr>
        <w:t>2</w:t>
      </w:r>
      <w:r w:rsidRPr="00C93439">
        <w:rPr>
          <w:rFonts w:ascii="Tahoma" w:hAnsi="Tahoma"/>
          <w:color w:val="000000"/>
          <w:sz w:val="20"/>
        </w:rPr>
        <w:t>, your reimbursement will become effective April, 201</w:t>
      </w:r>
      <w:r w:rsidR="00A81C05">
        <w:rPr>
          <w:rFonts w:ascii="Tahoma" w:hAnsi="Tahoma"/>
          <w:color w:val="000000"/>
          <w:sz w:val="20"/>
        </w:rPr>
        <w:t>2</w:t>
      </w:r>
      <w:r w:rsidRPr="00C93439">
        <w:rPr>
          <w:rFonts w:ascii="Tahoma" w:hAnsi="Tahoma"/>
          <w:color w:val="000000"/>
          <w:sz w:val="20"/>
        </w:rPr>
        <w:t xml:space="preserve">, </w:t>
      </w:r>
      <w:r w:rsidRPr="00C93439">
        <w:rPr>
          <w:rFonts w:ascii="Tahoma" w:hAnsi="Tahoma"/>
          <w:color w:val="000000"/>
          <w:sz w:val="20"/>
          <w:u w:val="single"/>
        </w:rPr>
        <w:t>not</w:t>
      </w:r>
      <w:r w:rsidRPr="00C93439">
        <w:rPr>
          <w:rFonts w:ascii="Tahoma" w:hAnsi="Tahoma"/>
          <w:color w:val="000000"/>
          <w:sz w:val="20"/>
        </w:rPr>
        <w:t xml:space="preserve"> March, 201</w:t>
      </w:r>
      <w:r w:rsidR="00A81C05">
        <w:rPr>
          <w:rFonts w:ascii="Tahoma" w:hAnsi="Tahoma"/>
          <w:color w:val="000000"/>
          <w:sz w:val="20"/>
        </w:rPr>
        <w:t>2</w:t>
      </w:r>
      <w:r w:rsidRPr="00C93439">
        <w:rPr>
          <w:rFonts w:ascii="Tahoma" w:hAnsi="Tahoma"/>
          <w:color w:val="000000"/>
          <w:sz w:val="20"/>
        </w:rPr>
        <w:t xml:space="preserve">. This provision </w:t>
      </w:r>
      <w:r w:rsidRPr="00C93439">
        <w:rPr>
          <w:rFonts w:ascii="Tahoma" w:hAnsi="Tahoma"/>
          <w:b/>
          <w:color w:val="000000"/>
          <w:sz w:val="20"/>
          <w:u w:val="single"/>
        </w:rPr>
        <w:t>does not apply to any existing Medicare participants</w:t>
      </w:r>
      <w:r w:rsidRPr="00C93439">
        <w:rPr>
          <w:rFonts w:ascii="Tahoma" w:hAnsi="Tahoma"/>
          <w:color w:val="000000"/>
          <w:sz w:val="20"/>
        </w:rPr>
        <w:t xml:space="preserve"> who have been qualified to receive reimbursement through the District prior to January 1, 201</w:t>
      </w:r>
      <w:r w:rsidR="00A81C05">
        <w:rPr>
          <w:rFonts w:ascii="Tahoma" w:hAnsi="Tahoma"/>
          <w:color w:val="000000"/>
          <w:sz w:val="20"/>
        </w:rPr>
        <w:t>2</w:t>
      </w:r>
      <w:r w:rsidRPr="00C93439">
        <w:rPr>
          <w:rFonts w:ascii="Tahoma" w:hAnsi="Tahoma"/>
          <w:color w:val="000000"/>
          <w:sz w:val="20"/>
        </w:rPr>
        <w:t xml:space="preserve">.  </w:t>
      </w:r>
    </w:p>
    <w:p w:rsidR="001A4113" w:rsidRPr="00C93439" w:rsidRDefault="001A4113" w:rsidP="001A4113">
      <w:pPr>
        <w:tabs>
          <w:tab w:val="left" w:pos="1568"/>
        </w:tabs>
        <w:jc w:val="both"/>
        <w:rPr>
          <w:rFonts w:ascii="Tahoma" w:hAnsi="Tahoma"/>
          <w:b/>
          <w:color w:val="000000"/>
          <w:sz w:val="20"/>
        </w:rPr>
      </w:pPr>
      <w:r w:rsidRPr="00C93439">
        <w:rPr>
          <w:rFonts w:ascii="Tahoma" w:hAnsi="Tahoma"/>
          <w:b/>
          <w:color w:val="000000"/>
          <w:sz w:val="20"/>
        </w:rPr>
        <w:tab/>
      </w:r>
    </w:p>
    <w:p w:rsidR="00EF1457" w:rsidRPr="00240A74" w:rsidRDefault="001A4113" w:rsidP="00240A74">
      <w:pPr>
        <w:jc w:val="both"/>
        <w:rPr>
          <w:rFonts w:ascii="Tahoma" w:hAnsi="Tahoma"/>
          <w:color w:val="000000"/>
          <w:sz w:val="20"/>
        </w:rPr>
      </w:pPr>
      <w:r w:rsidRPr="00C93439">
        <w:rPr>
          <w:rFonts w:ascii="Tahoma" w:hAnsi="Tahoma"/>
          <w:color w:val="000000"/>
          <w:sz w:val="20"/>
        </w:rPr>
        <w:t xml:space="preserve">Each year, current Medicare recipients must submit the notice(s) no later than March </w:t>
      </w:r>
      <w:r w:rsidR="00A81C05">
        <w:rPr>
          <w:rFonts w:ascii="Tahoma" w:hAnsi="Tahoma"/>
          <w:color w:val="000000"/>
          <w:sz w:val="20"/>
        </w:rPr>
        <w:t>15th</w:t>
      </w:r>
      <w:r w:rsidRPr="00C93439">
        <w:rPr>
          <w:rFonts w:ascii="Tahoma" w:hAnsi="Tahoma"/>
          <w:color w:val="000000"/>
          <w:sz w:val="20"/>
          <w:vertAlign w:val="superscript"/>
        </w:rPr>
        <w:t xml:space="preserve">. </w:t>
      </w:r>
      <w:r w:rsidR="006E194B">
        <w:rPr>
          <w:rFonts w:ascii="Tahoma" w:hAnsi="Tahoma"/>
          <w:color w:val="000000"/>
          <w:sz w:val="20"/>
          <w:vertAlign w:val="superscript"/>
        </w:rPr>
        <w:t xml:space="preserve"> </w:t>
      </w:r>
      <w:r w:rsidRPr="00C93439">
        <w:rPr>
          <w:rFonts w:ascii="Tahoma" w:hAnsi="Tahoma"/>
          <w:color w:val="000000"/>
          <w:sz w:val="20"/>
        </w:rPr>
        <w:t>There shall be no retroactive payment for late notice.</w:t>
      </w:r>
    </w:p>
    <w:sectPr w:rsidR="00EF1457" w:rsidRPr="00240A74" w:rsidSect="001E453C">
      <w:pgSz w:w="12240" w:h="15840"/>
      <w:pgMar w:top="72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5A7"/>
    <w:multiLevelType w:val="hybridMultilevel"/>
    <w:tmpl w:val="28D00F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8801B3"/>
    <w:multiLevelType w:val="hybridMultilevel"/>
    <w:tmpl w:val="9B80F56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13"/>
    <w:rsid w:val="00084961"/>
    <w:rsid w:val="001A4113"/>
    <w:rsid w:val="001E453C"/>
    <w:rsid w:val="00240A74"/>
    <w:rsid w:val="00665A65"/>
    <w:rsid w:val="006E194B"/>
    <w:rsid w:val="007C0D02"/>
    <w:rsid w:val="009854A3"/>
    <w:rsid w:val="00A81C05"/>
    <w:rsid w:val="00C93439"/>
    <w:rsid w:val="00D01BE3"/>
    <w:rsid w:val="00D918C8"/>
    <w:rsid w:val="00EF1457"/>
    <w:rsid w:val="00F826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4113"/>
    <w:pPr>
      <w:jc w:val="both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1A4113"/>
    <w:rPr>
      <w:rFonts w:ascii="Times" w:eastAsia="Times New Roman" w:hAnsi="Times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4113"/>
    <w:pPr>
      <w:jc w:val="both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1A4113"/>
    <w:rPr>
      <w:rFonts w:ascii="Times" w:eastAsia="Times New Roman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2788</Characters>
  <Application>Microsoft Macintosh Word</Application>
  <DocSecurity>0</DocSecurity>
  <Lines>23</Lines>
  <Paragraphs>6</Paragraphs>
  <ScaleCrop>false</ScaleCrop>
  <Company>Foothill College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</dc:creator>
  <cp:keywords/>
  <dc:description/>
  <cp:lastModifiedBy>Christine Vo</cp:lastModifiedBy>
  <cp:revision>2</cp:revision>
  <cp:lastPrinted>2011-02-08T07:37:00Z</cp:lastPrinted>
  <dcterms:created xsi:type="dcterms:W3CDTF">2012-02-13T20:12:00Z</dcterms:created>
  <dcterms:modified xsi:type="dcterms:W3CDTF">2012-02-13T20:12:00Z</dcterms:modified>
</cp:coreProperties>
</file>